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1"/>
        <w:spacing w:before="0" w:after="160" w:line="300" w:lineRule="auto"/>
        <w:jc w:val="center"/>
        <w:pBdr>
          <w:top w:val="nil" w:sz="0" w:space="10" w:color="000000" tmln="20, 20, 20, 0, 212"/>
          <w:left w:val="nil" w:sz="0" w:space="0" w:color="000000" tmln="20, 20, 20, 0, 0"/>
          <w:bottom w:val="nil" w:sz="0" w:space="11" w:color="000000" tmln="20, 20, 20, 0, 227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PT Sans" w:hAnsi="PT Sans"/>
          <w:color w:val="4d7bb7"/>
          <w:sz w:val="32"/>
        </w:rPr>
      </w:pPr>
      <w:r>
        <w:rPr>
          <w:rFonts w:ascii="PT Sans" w:hAnsi="PT Sans"/>
          <w:color w:val="4d7bb7"/>
          <w:sz w:val="32"/>
        </w:rPr>
        <w:t>План мероприятий</w:t>
      </w:r>
    </w:p>
    <w:p>
      <w:pPr>
        <w:spacing w:line="300" w:lineRule="auto"/>
        <w:jc w:val="center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PT Sans" w:hAnsi="PT Sans" w:cs="Arial"/>
          <w:b/>
          <w:bCs/>
          <w:color w:val="7a0026"/>
          <w:sz w:val="24"/>
          <w:szCs w:val="36"/>
        </w:rPr>
      </w:pPr>
      <w:r>
        <w:rPr>
          <w:rStyle w:val="char1"/>
          <w:rFonts w:ascii="PT Sans" w:hAnsi="PT Sans" w:cs="Arial"/>
          <w:b/>
          <w:bCs/>
          <w:color w:val="7a0026"/>
          <w:sz w:val="24"/>
          <w:szCs w:val="36"/>
          <w:u w:color="auto" w:val="none"/>
        </w:rPr>
        <w:t>2024 год </w:t>
      </w:r>
    </w:p>
    <w:tbl>
      <w:tblPr>
        <w:name w:val="Таблица1"/>
        <w:tabOrder w:val="0"/>
        <w:jc w:val="left"/>
        <w:tblInd w:w="0" w:type="dxa"/>
        <w:tblW w:w="9640" w:type="dxa"/>
        <w:pPr>
          <w:spacing w:line="300" w:lineRule="auto"/>
          <w:keepNext/>
          <w:keepLines/>
          <w:pBdr>
            <w:top w:val="nil" w:sz="0" w:space="0" w:color="000000" tmln="20, 20, 20, 0, 0"/>
            <w:left w:val="nil" w:sz="0" w:space="0" w:color="000000" tmln="20, 20, 20, 0, 0"/>
            <w:bottom w:val="nil" w:sz="0" w:space="0" w:color="000000" tmln="20, 20, 20, 0, 0"/>
            <w:right w:val="nil" w:sz="0" w:space="0" w:color="000000" tmln="20, 20, 20, 0, 0"/>
            <w:between w:val="nil" w:sz="0" w:space="0" w:color="000000" tmln="20, 20, 20, 0, 0"/>
          </w:pBdr>
          <w:shd w:val="none"/>
          <w:rPr>
            <w:rFonts w:ascii="PT Sans" w:hAnsi="PT Sans" w:cs="Arial"/>
            <w:b w:val="0"/>
            <w:bCs/>
            <w:color w:val="545f62"/>
            <w:sz w:val="24"/>
            <w:szCs w:val="28"/>
          </w:rPr>
        </w:pPr>
      </w:tblPr>
      <w:tblGrid>
        <w:gridCol w:w="1928"/>
        <w:gridCol w:w="4820"/>
        <w:gridCol w:w="2892"/>
      </w:tblGrid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827a00"/>
                <w:sz w:val="22"/>
                <w:szCs w:val="36"/>
                <w:u w:color="auto" w:val="none"/>
              </w:rPr>
              <w:t> </w:t>
            </w: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13 января</w:t>
              <w:br w:type="textWrapping"/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 Республиканский фестиваль современной коми песни "Василей"</w:t>
              <w:br w:type="textWrapping"/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Республика Коми,</w:t>
              <w:br w:type="textWrapping"/>
              <w:t>Усть-Куломский район, с. Усть-Кулом 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3 февраля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Всероссийский конкурс "Коми мир"  </w:t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Республика Коми, г. Сыктывкар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827a00"/>
                <w:sz w:val="22"/>
                <w:szCs w:val="36"/>
                <w:u w:color="auto" w:val="none"/>
              </w:rPr>
              <w:t> </w:t>
            </w: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8 февраля</w:t>
              <w:br w:type="textWrapping"/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Международный фестиваль-конкурс патриотической песни "Истина Победы"</w:t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Луганская Народная Республика, г. Луганск  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16-18 февраля </w:t>
              <w:br w:type="textWrapping"/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Окружной конкурс детского творчества "Ялякоця"</w:t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Ямало-Ненецкий автономный округ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февраль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Флешмоб "Коми топ" - массовая зарядка на открытой площадке под коми-пермяцкую музыку (акция "Кыв менам дона" (Язык мой родной) в рамках Международного дня родного языка);</w:t>
              <w:br w:type="textWrapping"/>
              <w:t>Акция "Фотомарафон "Мой народ - мой наряд" (в рамках Международного дня родного языка);</w:t>
              <w:br w:type="textWrapping"/>
              <w:t>Конкурс семейного чтения "Увтыр шы", посвященный Году семьи (в рамках Международного дня родного языка);</w:t>
              <w:br w:type="textWrapping"/>
              <w:t>Видеоконкурс "Коми клип" (в рамках Международного дня родного языка);</w:t>
              <w:br w:type="textWrapping"/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Коми-Пермяцкий округ Пермского края 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827a00"/>
                <w:sz w:val="22"/>
                <w:szCs w:val="36"/>
                <w:u w:color="auto" w:val="none"/>
              </w:rPr>
              <w:t> </w:t>
            </w: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9-10 марта</w:t>
              <w:br w:type="textWrapping"/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Открытый городской фестиваль-конкурс национальной песни коренных малочисленных народов Севера "Наследие Арктики"</w:t>
            </w:r>
            <w:r>
              <w:rPr>
                <w:rStyle w:val="char1"/>
                <w:rFonts w:ascii="PT Sans" w:hAnsi="PT Sans" w:cs="Arial"/>
                <w:b w:val="0"/>
                <w:bCs/>
                <w:color w:val="827a00"/>
                <w:sz w:val="22"/>
                <w:szCs w:val="36"/>
                <w:u w:color="auto" w:val="none"/>
              </w:rPr>
              <w:t> </w:t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Ямало-Ненецкий автономный округ, г. Новый Уренгой    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2"/>
                <w:szCs w:val="36"/>
                <w:u w:color="auto" w:val="none"/>
              </w:rPr>
              <w:t>  </w:t>
            </w: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 14 марта - 26 апреля</w:t>
              <w:br w:type="textWrapping"/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4"/>
                <w:szCs w:val="36"/>
                <w:u w:color="auto" w:val="none"/>
              </w:rPr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XXI областная выставка-конкурс декоративно-прикладного творчества "Чудо Лоскутное"</w:t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Кировская область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  <w:br w:type="textWrapping"/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15 марта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Заочный отборочный этап XV межрегионального фестиваля-конкурса национального творчества "Жар-птица"</w:t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Кировская область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2"/>
                <w:szCs w:val="36"/>
                <w:u w:color="auto" w:val="none"/>
              </w:rPr>
              <w:t> </w:t>
              <w:br w:type="textWrapping"/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21 марта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2"/>
                <w:szCs w:val="36"/>
                <w:u w:color="auto" w:val="none"/>
              </w:rPr>
              <w:t>  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 Открытый областной фестиваль-конкурс детского национального творчества "Вешние воды"</w:t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Кировская область 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2"/>
                <w:szCs w:val="36"/>
                <w:u w:color="auto" w:val="none"/>
              </w:rPr>
              <w:t> </w:t>
              <w:br w:type="textWrapping"/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30 марта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2"/>
                <w:szCs w:val="36"/>
                <w:u w:color="auto" w:val="none"/>
              </w:rPr>
              <w:t>    </w:t>
              <w:br w:type="textWrapping"/>
            </w: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Гала-концерт регионального фестиваля народного творчества «Салют Победы» в рамках Всероссийского фестиваля «Салют победы», посвященного 80-летию Победы в Великой Отечественной войне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Ненецкий автономный округ, г. Нарьян-Мар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2"/>
                <w:szCs w:val="36"/>
                <w:u w:color="auto" w:val="none"/>
              </w:rPr>
              <w:t> </w:t>
              <w:br w:type="textWrapping"/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март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2"/>
                <w:szCs w:val="36"/>
                <w:u w:color="auto" w:val="none"/>
              </w:rPr>
              <w:t>   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Открытый фестиваль анимационных фильмов "Неизведанная вселенная"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Ханты-Мансийский автономный округ - Югра, г. Ханты-Мансийск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2"/>
                <w:szCs w:val="36"/>
                <w:u w:color="auto" w:val="none"/>
              </w:rPr>
              <w:t> </w:t>
              <w:br w:type="textWrapping"/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6 апреля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2"/>
                <w:szCs w:val="36"/>
                <w:u w:color="auto" w:val="none"/>
              </w:rPr>
              <w:t>  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Праздник "Варңэ яля" (Вороний день)</w:t>
            </w:r>
          </w:p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Ненецкий автономный округ, г. Нарьян-Мар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2"/>
                <w:szCs w:val="36"/>
                <w:u w:color="auto" w:val="none"/>
              </w:rPr>
              <w:t> </w:t>
              <w:br w:type="textWrapping"/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апрель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2"/>
                <w:szCs w:val="36"/>
                <w:u w:color="auto" w:val="none"/>
              </w:rPr>
              <w:t>  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Всероссийская образовательная акция с международным участием "Диктант на мордовском языке"</w:t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Республика Мордовия, г. Саранск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2"/>
                <w:szCs w:val="36"/>
                <w:u w:color="auto" w:val="none"/>
              </w:rPr>
              <w:t> </w:t>
              <w:br w:type="textWrapping"/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апрель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2"/>
                <w:szCs w:val="36"/>
                <w:u w:color="auto" w:val="none"/>
              </w:rPr>
              <w:t>  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Межрегиональный конкурс "Пасхальные традиции"</w:t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Ханты-Мансийский автономный округ - Югра,</w:t>
              <w:br w:type="textWrapping"/>
              <w:t>г. Ханты-Мансийск 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2"/>
                <w:szCs w:val="36"/>
                <w:u w:color="auto" w:val="none"/>
              </w:rPr>
              <w:t>  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апрель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2"/>
                <w:szCs w:val="36"/>
                <w:u w:color="auto" w:val="none"/>
              </w:rPr>
              <w:t> </w:t>
              <w:br w:type="textWrapping"/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Окружной фольклорный праздник коренных малочисленных народов Севера "Вороний день"</w:t>
            </w:r>
          </w:p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Ханты-Мансийский автономный округ - Югра, г. Ханты-Мансийск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15 - 19 апреля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Всероссийский молодежный этнолагерь "Joiku CAMP"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Республика Карелия, г. Петрозаводск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2"/>
                <w:szCs w:val="36"/>
                <w:u w:color="auto" w:val="none"/>
              </w:rPr>
              <w:t>  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20 апреля  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2"/>
                <w:szCs w:val="36"/>
                <w:u w:color="auto" w:val="none"/>
              </w:rPr>
              <w:t> </w:t>
              <w:br w:type="textWrapping"/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Межрегиональный конкурс исполнителей национальной эстрадной песни "Яркыт эстрада" (Яркая эстрада)</w:t>
            </w:r>
          </w:p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Удмуртская Республика, г. Ижевск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2"/>
                <w:szCs w:val="36"/>
                <w:u w:color="auto" w:val="none"/>
              </w:rPr>
              <w:t>  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21 апреля  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2"/>
                <w:szCs w:val="36"/>
                <w:u w:color="auto" w:val="none"/>
              </w:rPr>
              <w:t> </w:t>
              <w:br w:type="textWrapping"/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I Фестиваль-конкурс детских национальных коллективов "АРТЭ. Нылпи театр колеса вылын"</w:t>
            </w:r>
          </w:p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Удмуртская Республика, Малопургинский район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2"/>
                <w:szCs w:val="36"/>
                <w:u w:color="auto" w:val="none"/>
              </w:rPr>
              <w:t>  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27 апреля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2"/>
                <w:szCs w:val="36"/>
                <w:u w:color="auto" w:val="none"/>
              </w:rPr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VI Межрегиональный молодежный фестиваль этно-групп и национальных вокально-инструментальных ансамблей </w:t>
            </w:r>
          </w:p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Республика Марий Эл, Горномарийский район, г. Козьмодемьянск 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2"/>
                <w:szCs w:val="36"/>
                <w:u w:color="auto" w:val="none"/>
              </w:rPr>
              <w:t>  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5 апреля  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2"/>
                <w:szCs w:val="36"/>
                <w:u w:color="auto" w:val="none"/>
              </w:rPr>
              <w:t> </w:t>
              <w:br w:type="textWrapping"/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Межрегиональный фольклорный фестиваль-конкурс "Кодамо моро минь мортано"</w:t>
            </w:r>
          </w:p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Республика Мордовия, г. Саранск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827a00"/>
                <w:sz w:val="22"/>
                <w:szCs w:val="36"/>
                <w:u w:color="auto" w:val="none"/>
              </w:rPr>
              <w:t>  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май 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827a00"/>
                <w:sz w:val="22"/>
                <w:szCs w:val="36"/>
                <w:u w:color="auto" w:val="none"/>
              </w:rPr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Республиканский конкурс "Чужан пасъяс" (Родные знаки)</w:t>
            </w:r>
          </w:p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Республика Коми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827a00"/>
                <w:sz w:val="22"/>
                <w:szCs w:val="36"/>
                <w:u w:color="auto" w:val="none"/>
              </w:rPr>
              <w:t> </w:t>
              <w:br w:type="textWrapping"/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май  </w:t>
            </w:r>
          </w:p>
        </w:tc>
        <w:tc>
          <w:tcPr>
            <w:tcW w:w="2500" w:type="pct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827a00"/>
                <w:sz w:val="22"/>
                <w:szCs w:val="36"/>
                <w:u w:color="auto" w:val="none"/>
              </w:rPr>
              <w:t>  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Республиканский конкурс детского творчества "Игрушка-говорушка"</w:t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Республика Коми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827a00"/>
                <w:sz w:val="22"/>
                <w:szCs w:val="36"/>
                <w:u w:color="auto" w:val="none"/>
              </w:rPr>
              <w:t> </w:t>
              <w:br w:type="textWrapping"/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май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827a00"/>
                <w:sz w:val="22"/>
                <w:szCs w:val="36"/>
                <w:u w:color="auto" w:val="none"/>
              </w:rPr>
              <w:t>  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Межрегиональный фестиваль фольклорных коллективов "Русь" в рамках дней славянской письменности и культуры</w:t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Ханты-Мансийский автономный округ - Югра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827a00"/>
                <w:sz w:val="22"/>
                <w:szCs w:val="36"/>
                <w:u w:color="auto" w:val="none"/>
              </w:rPr>
              <w:t>  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май - июнь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827a00"/>
                <w:sz w:val="22"/>
                <w:szCs w:val="36"/>
                <w:u w:color="auto" w:val="none"/>
              </w:rPr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Региональная выставка работ художников-любителей и мастеров ДПТ в рамках регионального фестиваля "Салют Победы"</w:t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Ненецкий автономный округ, г. Нарьян-мар, п. Нельмин-Нос</w:t>
            </w:r>
          </w:p>
        </w:tc>
      </w:tr>
    </w:tbl>
    <w:p>
      <w:pPr>
        <w:spacing w:line="300" w:lineRule="auto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PT Sans" w:hAnsi="PT Sans" w:cs="Arial"/>
          <w:b w:val="0"/>
          <w:bCs/>
          <w:color w:val="545f62"/>
          <w:sz w:val="24"/>
          <w:szCs w:val="28"/>
        </w:rPr>
      </w:pPr>
      <w:r>
        <w:rPr>
          <w:rFonts w:ascii="PT Sans" w:hAnsi="PT Sans" w:cs="Arial"/>
          <w:b w:val="0"/>
          <w:bCs/>
          <w:color w:val="545f62"/>
          <w:sz w:val="24"/>
          <w:szCs w:val="28"/>
        </w:rPr>
      </w:r>
    </w:p>
    <w:tbl>
      <w:tblPr>
        <w:name w:val="Таблица1"/>
        <w:tabOrder w:val="0"/>
        <w:jc w:val="left"/>
        <w:tblInd w:w="0" w:type="dxa"/>
        <w:tblW w:w="9640" w:type="dxa"/>
        <w:pPr>
          <w:spacing w:line="300" w:lineRule="auto"/>
          <w:keepNext/>
          <w:keepLines/>
          <w:pBdr>
            <w:top w:val="nil" w:sz="0" w:space="0" w:color="000000" tmln="20, 20, 20, 0, 0"/>
            <w:left w:val="nil" w:sz="0" w:space="0" w:color="000000" tmln="20, 20, 20, 0, 0"/>
            <w:bottom w:val="nil" w:sz="0" w:space="0" w:color="000000" tmln="20, 20, 20, 0, 0"/>
            <w:right w:val="nil" w:sz="0" w:space="0" w:color="000000" tmln="20, 20, 20, 0, 0"/>
            <w:between w:val="nil" w:sz="0" w:space="0" w:color="000000" tmln="20, 20, 20, 0, 0"/>
          </w:pBdr>
          <w:shd w:val="none"/>
          <w:rPr>
            <w:rFonts w:ascii="PT Sans" w:hAnsi="PT Sans" w:cs="Arial"/>
            <w:b w:val="0"/>
            <w:bCs/>
            <w:color w:val="545f62"/>
            <w:sz w:val="24"/>
            <w:szCs w:val="28"/>
          </w:rPr>
        </w:pPr>
      </w:tblPr>
      <w:tblGrid>
        <w:gridCol w:w="1928"/>
        <w:gridCol w:w="4820"/>
        <w:gridCol w:w="2892"/>
      </w:tblGrid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827a00"/>
                <w:sz w:val="22"/>
                <w:szCs w:val="36"/>
                <w:u w:color="auto" w:val="none"/>
              </w:rPr>
              <w:t> </w:t>
              <w:br w:type="textWrapping"/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май - июнь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827a00"/>
                <w:sz w:val="22"/>
                <w:szCs w:val="36"/>
                <w:u w:color="auto" w:val="none"/>
              </w:rPr>
              <w:t>  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Всероссийский фольклорный фестиваль-конкурс "Гуждор" (Проталинка)</w:t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Удмуртская Республика, г. Ижевск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2"/>
                <w:szCs w:val="36"/>
                <w:u w:color="auto" w:val="none"/>
              </w:rPr>
              <w:t> </w:t>
              <w:br w:type="textWrapping"/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май, июнь, октябрь, ноябрь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2"/>
                <w:szCs w:val="36"/>
                <w:u w:color="auto" w:val="none"/>
              </w:rPr>
              <w:t>  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Школа наставничества по сохранению нематериального этнокультурного достояния народов России</w:t>
            </w:r>
          </w:p>
        </w:tc>
        <w:tc>
          <w:tcPr>
            <w:tcW w:w="1500" w:type="pct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Ханты-Мансийский автономный округ - Югра 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827a00"/>
                <w:sz w:val="22"/>
                <w:szCs w:val="36"/>
                <w:u w:color="auto" w:val="none"/>
              </w:rPr>
              <w:t> </w:t>
              <w:br w:type="textWrapping"/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июнь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827a00"/>
                <w:sz w:val="22"/>
                <w:szCs w:val="36"/>
                <w:u w:color="auto" w:val="none"/>
              </w:rPr>
              <w:t>  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Экспедиция по сбору объектов нематериального этнокультурного достояния народов России</w:t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Ханты-Мансийский автономный округ - Югра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2"/>
                <w:szCs w:val="36"/>
                <w:u w:color="auto" w:val="none"/>
              </w:rPr>
              <w:t> </w:t>
              <w:br w:type="textWrapping"/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июнь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2"/>
                <w:szCs w:val="36"/>
                <w:u w:color="auto" w:val="none"/>
              </w:rPr>
              <w:t>  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Окружной фестиваль-конкурс "Пой с Югрой" с трансляцией на портале "Культура РФ"</w:t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Ханты-Мансийский автономный округ - Югра 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2"/>
                <w:szCs w:val="36"/>
                <w:u w:color="auto" w:val="none"/>
              </w:rPr>
              <w:t> </w:t>
              <w:br w:type="textWrapping"/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июнь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2"/>
                <w:szCs w:val="36"/>
                <w:u w:color="auto" w:val="none"/>
              </w:rPr>
              <w:t>  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II Межрегиональный Open Air фестиваля музыкального творчества финно-угорских народов "Мотивы финно-угории"</w:t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Республика Башкортостан, Мишкинский район, с. Мишкино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2"/>
                <w:szCs w:val="36"/>
                <w:u w:color="auto" w:val="none"/>
              </w:rPr>
              <w:t> </w:t>
              <w:br w:type="textWrapping"/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июнь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2"/>
                <w:szCs w:val="36"/>
                <w:u w:color="auto" w:val="none"/>
              </w:rPr>
              <w:t>  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 Всероссийский фестиваль изобразительного и декоративно-прикладного искусства "Крымская мозаика"</w:t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Республика Крым, г. Ялта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827a00"/>
                <w:sz w:val="22"/>
                <w:szCs w:val="36"/>
                <w:u w:color="auto" w:val="none"/>
              </w:rPr>
              <w:t> </w:t>
              <w:br w:type="textWrapping"/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10 - 12 июня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827a00"/>
                <w:sz w:val="22"/>
                <w:szCs w:val="36"/>
                <w:u w:color="auto" w:val="none"/>
              </w:rPr>
              <w:t>  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IV Межрегиональный фестиваль национальных культур "Гармоничная Россия"</w:t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Архангельская область, г. Архангельск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827a00"/>
                <w:sz w:val="22"/>
                <w:szCs w:val="36"/>
                <w:u w:color="auto" w:val="none"/>
              </w:rPr>
              <w:t> </w:t>
            </w: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11 - 13 июня</w:t>
              <w:br w:type="textWrapping"/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 Международный фестиваль хореографии "Karg kučub"</w:t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Республика Карелия, г. Петрозаводск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2"/>
                <w:szCs w:val="36"/>
                <w:u w:color="auto" w:val="none"/>
              </w:rPr>
              <w:t> </w:t>
              <w:br w:type="textWrapping"/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июнь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2"/>
                <w:szCs w:val="36"/>
                <w:u w:color="auto" w:val="none"/>
              </w:rPr>
              <w:t>   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827a00"/>
                <w:sz w:val="22"/>
                <w:szCs w:val="36"/>
                <w:u w:color="auto" w:val="none"/>
              </w:rPr>
              <w:t> Фестиваль национальны</w:t>
            </w: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х видов спорта "Миян Парма - Россиялöн тор" (Наша Парма - частичка России)</w:t>
            </w:r>
          </w:p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2"/>
                <w:szCs w:val="36"/>
                <w:u w:color="auto" w:val="none"/>
              </w:rPr>
              <w:t>             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  <w:br w:type="textWrapping"/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Коми-Пермяцкий округ Пермского края, г. Кудымкар</w:t>
            </w:r>
          </w:p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2"/>
                <w:szCs w:val="36"/>
                <w:u w:color="auto" w:val="none"/>
              </w:rPr>
              <w:t> </w:t>
              <w:br w:type="textWrapping"/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23 июня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   Народный обрядовый праздник "Стрэча" (Троица)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Коми-Пермяцкий округ Пермского края, г. Кудымкар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2"/>
                <w:szCs w:val="36"/>
                <w:u w:color="auto" w:val="none"/>
              </w:rPr>
              <w:t> </w:t>
              <w:br w:type="textWrapping"/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июнь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   Практический семинар по игре и изготовлению музыкальных инструментов обско-угорских народов 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Коми-Пермяцкий округ Пермского края, г. Кудымкар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2"/>
                <w:szCs w:val="36"/>
                <w:u w:color="auto" w:val="none"/>
              </w:rPr>
              <w:t> </w:t>
            </w: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8 июня</w:t>
              <w:br w:type="textWrapping"/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 Межрегиональный вепсский праздник "Древо жизни – 2024"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Ленинградская область, Подпорожский район, с. Винницы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8 июня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Межрегиональный фестиваль-конкурс традиционного народного творчества вятско-марийской дружбы "Моя малая родина"</w:t>
            </w:r>
          </w:p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Республика Марий Эл, Горномарийский район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12 июня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XII Межрегиональный праздник песни "Пеледӹш айо" (Праздник цветов)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Республика Марий Эл, Горномарийский район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июнь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Всероссийский фестиваль изобразительного и декоративно-прикладного искусства "Крымская мозаика"</w:t>
            </w:r>
          </w:p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Республика Крым, г. Ялта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19-25 июня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XXII этнокультурная экспедиция-фестиваль "Волга – река мира: диалог культур волжских народов"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г. Саратов, г. Волгоград, г. Астрахань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июнь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Республиканский праздник "Купалье" ("Александрия собирает друзей")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Республика Беларусь, Шкловский район, аг. Александрия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5-7 июля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Межрегиональные фестиваль фольклора "Беломорье"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Мурманская область, г. Кандалакша, Терский район, п. Умба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8 июля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Всероссийский фестиваль-конкурс "Звуки прошлого"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Удмуртская Республика, Юкаменский район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июль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Культурная программа в рамках этнофестиваля "Югорские обласа"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Ханты-Мансийский автономный округ – Югра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13 июля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VI Межрегиональный фестиваль семейно-родственных фольклорных ансамблей "Творцы и хранители"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Республика Марий Эл, Новоторъяльский район, п. Новый Торъял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13 июля 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XVI Межрегиональный фольклорно-этнографический "Земля предков"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Республика Марий Эл, Килемарский район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17 июля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Единый день фольклора в рамках одноименной Всероссийской акции (по отдельному плану)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Ненецкий автономный округ, г. Нарьян-Мар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 26 июля-13 сентября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Выставка декоративно-прикладного творчества в рамках Дня Оленевода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Ненецкий автономный округ, г. Нарьян-Мар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26 июля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Фестиваль обрядовой культуры "Гаврилов день"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Коми-Пермяцкий округ Пермского края, Косинский район, д. Бачманово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   28 июля 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VIII Межрегиональный конкурс народных игровых программ "Игровой переполох"</w:t>
              <w:br w:type="textWrapping"/>
            </w:r>
          </w:p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Республика Марий Эл, Юринский район, п. Юрино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   август 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VII Межрегиональный национально- фольклорный праздник "Шумбрат" 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Республика Мордовия, г. Саранск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   август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VII гастрономический фестиваль "Шаньгафест"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Республика Коми, Сыктывдинский район, с. Ыб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   9 августа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Международный фестиваль культур финно-угорских народов "Живущие по солнцу"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Ханты-Мансийский автономный округ – Югра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  август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Межрегиональный этно-рок фестиваль "Трамплин"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Коми-Пермяцкий округ Пермского края, г. Кудымкар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  август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Межрегиональная выставка-ярмарка народных художественных промыслов и ремесел 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Республика Мордовия, г. Саранск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   август</w:t>
            </w:r>
          </w:p>
        </w:tc>
        <w:tc>
          <w:tcPr>
            <w:tcW w:w="2500" w:type="pct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Окружной фестиваль достижений творческих коллективов "Югра фестивальная" 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Ханты-Мансийский автономный округ – Югра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827a00"/>
                <w:sz w:val="22"/>
                <w:szCs w:val="36"/>
                <w:u w:color="auto" w:val="none"/>
              </w:rPr>
              <w:t> </w:t>
            </w: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28 августа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VII Межрегиональный фестиваль-конкурс национальных свадебных обрядов "Сӱан пайрем" (Свадебный праздник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Республика Марий Эл, Моркинский район, п. Морки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  август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Праздник первого снопа "Зажинки"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Коми-Пермяцкий округ Пермского края, Юсьвинский район, с. Архангельское 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  август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Организация и проведение Всероссийского молодежного фестиваля национальных культур "Мы вместе!"</w:t>
            </w:r>
          </w:p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Республика Мордовия, г. Саранск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2"/>
                <w:szCs w:val="36"/>
                <w:u w:color="auto" w:val="none"/>
              </w:rPr>
              <w:t>   </w:t>
            </w: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август-ноябрь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Фестиваль-конкурс традиционной народной песни памяти Киясовской певицы О.Н. Соловьевой Ӝакы апай (при условии грантовой поддержки)</w:t>
              <w:br w:type="textWrapping"/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Удмуртская Республика, г. Ижевск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2"/>
                <w:szCs w:val="36"/>
                <w:u w:color="auto" w:val="none"/>
              </w:rPr>
              <w:t>   </w:t>
            </w:r>
            <w:r>
              <w:rPr>
                <w:rStyle w:val="char1"/>
                <w:rFonts w:ascii="PT Sans" w:hAnsi="PT Sans" w:cs="Arial"/>
                <w:b w:val="0"/>
                <w:bCs/>
                <w:color w:val="827a00"/>
                <w:sz w:val="22"/>
                <w:szCs w:val="36"/>
                <w:u w:color="auto" w:val="none"/>
              </w:rPr>
              <w:t>сентябрь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Творческая лаборатория "Гижиссез ордын" (В гостях у писателей)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Коми-Пермяцкий округ Пермского края, Кудымкарский район, с. Верх-Иньва 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  5-8 сентября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VIII Всероссийский фестиваль художественного творчества малочисленных финно-угорских и самодийских народов "Напевы северного ветра"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г. Санкт-Петербург 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   19-21 сентября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26-28 сентября 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3-5 октября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Международный фестиваль искусств и народного творчества "Финно-угорский транзит"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Республика Коми, г Сыктывкар; Республика Мордовия  г. Москва;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2"/>
                <w:szCs w:val="36"/>
                <w:u w:color="auto" w:val="none"/>
              </w:rPr>
              <w:t>  </w:t>
            </w: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 14-20 октября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Межрегиональный фестиваль народного творчества "Аргиш надежды" ("Енава мюд"), тема - молодёжь и фольклор 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Ненецкий автономный округ, г. Нарьян-Мар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  18 октября - 18 ноября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Региональная выставка "Исстари вновь" в рамках Межрегионального фестиваля народного творчества "Аргиш надежды" ("Енава мюд") 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Ненецкий автономный округ, г. Нарьян-Мар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 18 октября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Презентация книги "Очерки традиционной культуры ижемских коми НАО"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Ненецкий автономный округ, г. Нарьян-Мар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2"/>
                <w:szCs w:val="36"/>
                <w:u w:color="auto" w:val="none"/>
              </w:rPr>
              <w:t>   </w:t>
            </w:r>
            <w:r>
              <w:rPr>
                <w:rStyle w:val="char1"/>
                <w:rFonts w:ascii="PT Sans" w:hAnsi="PT Sans" w:cs="Arial"/>
                <w:b w:val="0"/>
                <w:bCs/>
                <w:color w:val="827a00"/>
                <w:sz w:val="22"/>
                <w:szCs w:val="36"/>
                <w:u w:color="auto" w:val="none"/>
              </w:rPr>
              <w:t> </w:t>
            </w: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21-27 октября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Межнациональный театральный фестиваль "СоОбщение"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Коми-Пермяцкий округ Пермского края, г. Кудымкар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   25-27 октября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Этап Всероссийского фестиваля национального костюма "Марий вургем пайрем унала ужеш" ("Праздник марийского костюма приглашает в гости")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Республика Марий Эл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2"/>
                <w:szCs w:val="36"/>
                <w:u w:color="auto" w:val="none"/>
              </w:rPr>
              <w:t>   </w:t>
            </w: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ноябрь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Международный фестиваль национальных культур "Возьмемся за руки, друзья"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Ханты-Мансийский автономный округ-Югра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ноябрь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Дни ненецкой культуры 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Ямало-Ненецкий автономный округ 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2"/>
                <w:szCs w:val="36"/>
                <w:u w:color="auto" w:val="none"/>
              </w:rPr>
              <w:t>  </w:t>
            </w: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  8-9 ноября 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III Межрегиональный фестиваль марийского танца "Тывырдык" имени Тамары Дмитриевой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Республика Марий Эл, г. Йошкар-Ола, Дворец культуры им. ХХХ-летия Победы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 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4 ноября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  XV Межрегиональный фестиваль-конкурс национального творчества "Жар-птица"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Кировская область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   8 ноября - 26 декабря 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XIII Областная выставка-конкурс декоративно-прикладного творчества "Песнь души - самовыражение в творчестве"</w:t>
            </w:r>
          </w:p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Кировская область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   ноябрь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Праздник льна "Лён вежалун"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Коми-Пермяцкий округ Пермского края, г. Кудымкар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   20 ноября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Акция, посвященная Дню памяти участников оленно-транспортных батальонов 1941-1945 годов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Ненецкий автономный округ, г. Нарьян-Мар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   23 ноября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Региональный молодежный конкурс "Лöсьыдъяс" (Ладные)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Ненецкий автономный округ, г. Нарьян-Мар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   29 ноября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Юбилейный вечер, посвященный 90-летию Народного ЛИТО "Заполярье"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Ненецкий автономный округ, г. Нарьян-Мар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   30 ноября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XV Областной фестиваль культуры финно-угорских народов "Уральская финно-угория-2024"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Свердловская область,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г. Екатеринбург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2"/>
                <w:szCs w:val="36"/>
                <w:u w:color="auto" w:val="none"/>
              </w:rPr>
              <w:t>   </w:t>
            </w: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4"/>
                <w:szCs w:val="36"/>
                <w:u w:color="auto" w:val="none"/>
              </w:rPr>
              <w:t> ноябрь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Конференция по вопросам развития коми-пермяцкого языка и коми-пермяцкой письменности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Коми-Пермяцкий округ Пермского края, г. Кудымкар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4"/>
                <w:szCs w:val="36"/>
                <w:u w:color="auto" w:val="none"/>
              </w:rPr>
              <w:t>   </w:t>
            </w: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ноябрь - декабрь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Проектная мастерская "Инклюзивные практики Югры на современном этапе"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Ханты-Мансийский автономный округ - Югра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4"/>
                <w:szCs w:val="36"/>
                <w:u w:color="auto" w:val="none"/>
              </w:rPr>
              <w:t>   </w:t>
            </w: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ноябрь - декабрь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Всероссийский фестиваль художественного творчества "Я сердцем вижу мир", с трансляцией на портале Культура.РФ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Ханты-Мансийский автономный округ - Югра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4"/>
                <w:szCs w:val="36"/>
                <w:u w:color="auto" w:val="none"/>
              </w:rPr>
              <w:t>   ноябрь - декабрь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Открытый Республиканский фестиваль-конкурс удмуртской культуры "Даур гур" (Мелодия века)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Удмуртская Республика, г. Ижевск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4"/>
                <w:szCs w:val="36"/>
                <w:u w:color="auto" w:val="none"/>
              </w:rPr>
              <w:t>   декабрь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Всероссийский съезд Дедов морозов и Снегурочек с международным участием в г. Ханты-Мансийске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Ханты-Мансийский автономный округ - Югра 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4"/>
                <w:szCs w:val="36"/>
                <w:u w:color="auto" w:val="none"/>
              </w:rPr>
              <w:t>   декабрь</w:t>
            </w:r>
          </w:p>
        </w:tc>
        <w:tc>
          <w:tcPr>
            <w:tcW w:w="2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II открытый Всероссийский конкурс современной электронной музыки "КатуШКИ"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Ханты-Мансийский автономный округ - Югра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 </w:t>
              <w:br w:type="textWrapping"/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декабрь </w:t>
            </w:r>
          </w:p>
        </w:tc>
        <w:tc>
          <w:tcPr>
            <w:tcW w:w="2500" w:type="pct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Научно-практическая конференция по нематериальному этнокультурному достоянию</w:t>
            </w:r>
          </w:p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 w:val="0"/>
                <w:bCs/>
                <w:color w:val="545f62"/>
                <w:sz w:val="24"/>
                <w:szCs w:val="36"/>
              </w:rPr>
            </w:pPr>
            <w:r>
              <w:rPr>
                <w:rStyle w:val="char1"/>
                <w:rFonts w:ascii="PT Sans" w:hAnsi="PT Sans" w:cs="Arial"/>
                <w:b w:val="0"/>
                <w:bCs/>
                <w:color w:val="545f62"/>
                <w:sz w:val="24"/>
                <w:szCs w:val="36"/>
                <w:u w:color="auto" w:val="none"/>
              </w:rPr>
            </w:r>
          </w:p>
        </w:tc>
        <w:tc>
          <w:tcPr>
            <w:tcW w:w="1500" w:type="pct"/>
            <w:vAlign w:val="center"/>
            <w:shd w:val="solid" w:color="FFFFFF" tmshd="1684275456, 16777215, 16777215"/>
            <w:tcMar>
              <w:top w:w="80" w:type="dxa"/>
              <w:left w:w="80" w:type="dxa"/>
              <w:bottom w:w="80" w:type="dxa"/>
              <w:right w:w="8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9351184" protected="0"/>
          </w:tcPr>
          <w:p>
            <w:pPr>
              <w:spacing w:line="300" w:lineRule="auto"/>
              <w:jc w:val="center"/>
              <w:keepNext/>
              <w:keepLines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PT Sans" w:hAnsi="PT Sans" w:cs="Arial"/>
                <w:b/>
                <w:bCs/>
                <w:color w:val="827a00"/>
                <w:sz w:val="22"/>
                <w:szCs w:val="36"/>
              </w:rPr>
            </w:pPr>
            <w:r>
              <w:rPr>
                <w:rStyle w:val="char1"/>
                <w:rFonts w:ascii="PT Sans" w:hAnsi="PT Sans" w:cs="Arial"/>
                <w:b/>
                <w:bCs/>
                <w:color w:val="827a00"/>
                <w:sz w:val="22"/>
                <w:szCs w:val="36"/>
                <w:u w:color="auto" w:val="none"/>
              </w:rPr>
              <w:t>Удмуртская Республика, г. Ижевск</w:t>
            </w:r>
          </w:p>
          <w:p>
            <w:pPr>
              <w:pStyle w:val="para3"/>
              <w:spacing w:line="300" w:lineRule="auto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color w:val="4d7bb7"/>
                <w:sz w:val="22"/>
              </w:rPr>
            </w:pPr>
            <w:r>
              <w:rPr>
                <w:color w:val="4d7bb7"/>
                <w:sz w:val="22"/>
              </w:rPr>
            </w:r>
          </w:p>
        </w:tc>
      </w:tr>
    </w:tbl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PT Sans">
    <w:panose1 w:val="020B050302020302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0"/>
      <w:tmLastPosIdx w:val="16"/>
    </w:tmLastPosCaret>
    <w:tmLastPosAnchor>
      <w:tmLastPosPgfIdx w:val="0"/>
      <w:tmLastPosIdx w:val="0"/>
    </w:tmLastPosAnchor>
    <w:tmLastPosTblRect w:left="0" w:top="0" w:right="0" w:bottom="0"/>
  </w:tmLastPos>
  <w:tmAppRevision w:date="1739351184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2025-02-12T09:06:16Z</dcterms:created>
  <dcterms:modified xsi:type="dcterms:W3CDTF">2025-02-12T09:06:24Z</dcterms:modified>
</cp:coreProperties>
</file>