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4"/>
        <w:ind w:firstLine="708"/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>
      <w:pPr>
        <w:pStyle w:val="para4"/>
        <w:ind w:firstLine="708"/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ind w:firstLine="708"/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>
      <w:pPr>
        <w:pStyle w:val="para4"/>
        <w:ind w:firstLine="708"/>
        <w:spacing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приказом руководителя филиала </w:t>
      </w:r>
      <w:r>
        <w:rPr>
          <w:rFonts w:ascii="Times New Roman" w:hAnsi="Times New Roman" w:cs="Times New Roman"/>
          <w:sz w:val="28"/>
          <w:szCs w:val="28"/>
          <w:lang w:eastAsia="zh-cn"/>
        </w:rPr>
      </w:r>
    </w:p>
    <w:p>
      <w:pPr>
        <w:pStyle w:val="para4"/>
        <w:ind w:firstLine="708"/>
        <w:spacing/>
        <w:jc w:val="right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ГРДНТ им. В.Д. Поленова «ФУКЦ РФ»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</w:r>
    </w:p>
    <w:p>
      <w:pPr>
        <w:pStyle w:val="para4"/>
        <w:ind w:firstLine="708"/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17.06.2024 № 43/01-08</w:t>
      </w:r>
    </w:p>
    <w:p>
      <w:pPr>
        <w:pStyle w:val="para4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4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/>
        <w:jc w:val="center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b/>
          <w:bCs/>
          <w:color w:val="000000"/>
          <w:sz w:val="28"/>
          <w:szCs w:val="28"/>
          <w:lang w:val="ru-ru" w:eastAsia="zh-cn" w:bidi="ar-sa"/>
        </w:rPr>
      </w:pPr>
      <w:r>
        <w:rPr>
          <w:b/>
          <w:bCs/>
          <w:sz w:val="28"/>
          <w:szCs w:val="28"/>
          <w:lang w:val="ru-ru" w:eastAsia="zh-cn" w:bidi="ar-sa"/>
        </w:rPr>
        <w:t>Состав комиссии по противодействию коррупции</w:t>
      </w:r>
      <w:r>
        <w:rPr>
          <w:rFonts w:eastAsia="Calibri"/>
          <w:b/>
          <w:bCs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val="ru-ru" w:eastAsia="zh-cn" w:bidi="ar-sa"/>
        </w:rPr>
      </w:r>
    </w:p>
    <w:p>
      <w:pPr>
        <w:spacing/>
        <w:jc w:val="center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color w:val="000000"/>
          <w:sz w:val="28"/>
          <w:szCs w:val="28"/>
          <w:lang w:val="ru-ru" w:eastAsia="zh-cn" w:bidi="ar-sa"/>
        </w:rPr>
      </w:pPr>
      <w:r>
        <w:rPr>
          <w:rFonts w:eastAsia="Calibri"/>
          <w:b/>
          <w:bCs/>
          <w:color w:val="000000"/>
          <w:sz w:val="28"/>
          <w:szCs w:val="28"/>
          <w:lang w:val="ru-ru" w:eastAsia="zh-cn" w:bidi="ar-sa"/>
        </w:rPr>
        <w:t>и урегулированию конфликта интересов</w:t>
      </w:r>
      <w:r>
        <w:rPr>
          <w:rFonts w:eastAsia="Calibri"/>
          <w:color w:val="000000"/>
          <w:sz w:val="28"/>
          <w:szCs w:val="28"/>
          <w:lang w:val="ru-ru" w:eastAsia="zh-cn" w:bidi="ar-sa"/>
        </w:rPr>
      </w:r>
    </w:p>
    <w:p>
      <w:pPr>
        <w:spacing/>
        <w:jc w:val="center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sz w:val="28"/>
          <w:szCs w:val="28"/>
          <w:lang w:val="ru-ru" w:eastAsia="zh-cn" w:bidi="ar-sa"/>
        </w:rPr>
      </w:pPr>
      <w:r>
        <w:rPr>
          <w:b/>
          <w:bCs/>
          <w:sz w:val="28"/>
          <w:szCs w:val="28"/>
          <w:lang w:val="ru-ru" w:eastAsia="zh-cn" w:bidi="ar-sa"/>
        </w:rPr>
        <w:t xml:space="preserve"> в филиале  ГРДНТ им. В.Д. Поленова «ФУКЦ РФ»</w:t>
      </w:r>
    </w:p>
    <w:p>
      <w:pPr>
        <w:spacing/>
        <w:jc w:val="center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sz w:val="28"/>
          <w:szCs w:val="28"/>
          <w:lang w:val="ru-ru" w:eastAsia="zh-cn" w:bidi="ar-sa"/>
        </w:rPr>
      </w:pPr>
      <w:r>
        <w:rPr>
          <w:b/>
          <w:bCs/>
          <w:sz w:val="28"/>
          <w:szCs w:val="28"/>
          <w:lang w:val="ru-ru" w:eastAsia="zh-cn" w:bidi="ar-sa"/>
        </w:rPr>
      </w:r>
    </w:p>
    <w:tbl>
      <w:tblPr>
        <w:tblStyle w:val="TableGrid"/>
        <w:name w:val="Таблица1"/>
        <w:tabOrder w:val="0"/>
        <w:jc w:val="center"/>
        <w:tblInd w:w="0" w:type="dxa"/>
        <w:tblW w:w="9063" w:type="dxa"/>
        <w:pPr>
          <w:spacing/>
          <w:jc w:val="center"/>
          <w:tabs defTabSz="708"/>
        </w:pPr>
        <w:tblLook w:val="04A0" w:firstRow="1" w:lastRow="0" w:firstColumn="1" w:lastColumn="0" w:noHBand="0" w:noVBand="1"/>
      </w:tblPr>
      <w:tblGrid>
        <w:gridCol w:w="758"/>
        <w:gridCol w:w="4379"/>
        <w:gridCol w:w="3926"/>
      </w:tblGrid>
      <w:tr>
        <w:trPr>
          <w:tblHeader w:val="0"/>
          <w:cantSplit w:val="0"/>
          <w:trHeight w:val="0" w:hRule="auto"/>
        </w:trPr>
        <w:tc>
          <w:tcPr>
            <w:tcW w:w="758" w:type="dxa"/>
            <w:shd w:val="none"/>
            <w:tmTcPr id="1723799598" protected="0"/>
          </w:tcPr>
          <w:p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4379" w:type="dxa"/>
            <w:shd w:val="none"/>
            <w:tmTcPr id="1723799598" protected="0"/>
          </w:tcPr>
          <w:p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926" w:type="dxa"/>
            <w:shd w:val="none"/>
            <w:tmTcPr id="1723799598" protected="0"/>
          </w:tcPr>
          <w:p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Должность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063" w:type="dxa"/>
            <w:gridSpan w:val="3"/>
            <w:shd w:val="none"/>
            <w:tmTcPr id="1723799598" protected="0"/>
          </w:tcPr>
          <w:p>
            <w:pPr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Председатель </w:t>
            </w:r>
            <w:r>
              <w:rPr>
                <w:sz w:val="28"/>
                <w:szCs w:val="28"/>
                <w:lang w:eastAsia="zh-cn"/>
              </w:rPr>
              <w:t xml:space="preserve">комиссии по противодействию коррупции </w:t>
            </w:r>
            <w:r>
              <w:rPr>
                <w:color w:val="000000"/>
                <w:sz w:val="28"/>
                <w:szCs w:val="28"/>
                <w:lang w:eastAsia="zh-cn"/>
              </w:rPr>
              <w:t>и урегулированию конфликта интересов</w:t>
            </w:r>
            <w:r>
              <w:rPr>
                <w:color w:val="000000"/>
                <w:sz w:val="28"/>
                <w:szCs w:val="28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8" w:type="dxa"/>
            <w:shd w:val="none"/>
            <w:tmTcPr id="1723799598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4379" w:type="dxa"/>
            <w:shd w:val="none"/>
            <w:tmTcPr id="1723799598" protected="0"/>
          </w:tcPr>
          <w:p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Филиппова Евгения Владимировна</w:t>
            </w:r>
          </w:p>
        </w:tc>
        <w:tc>
          <w:tcPr>
            <w:tcW w:w="3926" w:type="dxa"/>
            <w:shd w:val="none"/>
            <w:tmTcPr id="1723799598" protected="0"/>
          </w:tcPr>
          <w:p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специалист по приоритетному развитию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063" w:type="dxa"/>
            <w:gridSpan w:val="3"/>
            <w:shd w:val="none"/>
            <w:tmTcPr id="1723799598" protected="0"/>
          </w:tcPr>
          <w:p>
            <w:pPr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Члены </w:t>
            </w:r>
            <w:r>
              <w:rPr>
                <w:sz w:val="28"/>
                <w:szCs w:val="28"/>
                <w:lang w:eastAsia="zh-cn"/>
              </w:rPr>
              <w:t xml:space="preserve">комиссии по противодействию коррупции </w:t>
            </w:r>
            <w:r>
              <w:rPr>
                <w:color w:val="000000"/>
                <w:sz w:val="28"/>
                <w:szCs w:val="28"/>
                <w:lang w:eastAsia="zh-cn"/>
              </w:rPr>
              <w:t>и урегулированию конфликта интересов</w:t>
            </w:r>
            <w:r>
              <w:rPr>
                <w:color w:val="000000"/>
                <w:sz w:val="28"/>
                <w:szCs w:val="28"/>
                <w:lang w:eastAsia="zh-cn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8" w:type="dxa"/>
            <w:shd w:val="none"/>
            <w:tmTcPr id="1723799598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379" w:type="dxa"/>
            <w:shd w:val="none"/>
            <w:tmTcPr id="1723799598" protected="0"/>
          </w:tcPr>
          <w:p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Большакова Ксения Сергеевна</w:t>
            </w:r>
          </w:p>
        </w:tc>
        <w:tc>
          <w:tcPr>
            <w:tcW w:w="3926" w:type="dxa"/>
            <w:shd w:val="none"/>
            <w:tmTcPr id="1723799598" protected="0"/>
          </w:tcPr>
          <w:p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заведующий отделом этнокультурного развития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8" w:type="dxa"/>
            <w:shd w:val="none"/>
            <w:tmTcPr id="1723799598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4379" w:type="dxa"/>
            <w:shd w:val="none"/>
            <w:tmTcPr id="1723799598" protected="0"/>
          </w:tcPr>
          <w:p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Брызгалова Надежда Алексеевна</w:t>
            </w:r>
          </w:p>
        </w:tc>
        <w:tc>
          <w:tcPr>
            <w:tcW w:w="3926" w:type="dxa"/>
            <w:shd w:val="none"/>
            <w:tmTcPr id="1723799598" protected="0"/>
          </w:tcPr>
          <w:p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специалист по информационной деятельности    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8" w:type="dxa"/>
            <w:shd w:val="none"/>
            <w:tmTcPr id="1723799598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4379" w:type="dxa"/>
            <w:shd w:val="none"/>
            <w:tmTcPr id="1723799598" protected="0"/>
          </w:tcPr>
          <w:p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Никифорова Анна Анатольевна</w:t>
            </w:r>
          </w:p>
        </w:tc>
        <w:tc>
          <w:tcPr>
            <w:tcW w:w="3926" w:type="dxa"/>
            <w:shd w:val="none"/>
            <w:tmTcPr id="1723799598" protected="0"/>
          </w:tcPr>
          <w:p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специалист по межрегиональным и межнациональным связям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8" w:type="dxa"/>
            <w:shd w:val="none"/>
            <w:tmTcPr id="1723799598" protected="0"/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4379" w:type="dxa"/>
            <w:shd w:val="none"/>
            <w:tmTcPr id="1723799598" protected="0"/>
          </w:tcPr>
          <w:p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Погудина Юлия Андреевна</w:t>
            </w:r>
          </w:p>
        </w:tc>
        <w:tc>
          <w:tcPr>
            <w:tcW w:w="3926" w:type="dxa"/>
            <w:shd w:val="none"/>
            <w:tmTcPr id="1723799598" protected="0"/>
          </w:tcPr>
          <w:p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заведующий отделом организационно-технического обеспечения</w:t>
            </w:r>
          </w:p>
        </w:tc>
      </w:tr>
    </w:tbl>
    <w:p>
      <w:pPr>
        <w:spacing/>
        <w:jc w:val="center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sz w:val="28"/>
          <w:szCs w:val="28"/>
          <w:lang w:val="ru-ru" w:eastAsia="zh-cn" w:bidi="ar-sa"/>
        </w:rPr>
      </w:pPr>
      <w:r>
        <w:rPr>
          <w:b/>
          <w:bCs/>
          <w:sz w:val="28"/>
          <w:szCs w:val="28"/>
          <w:lang w:val="ru-ru" w:eastAsia="zh-cn" w:bidi="ar-sa"/>
        </w:rPr>
      </w:r>
    </w:p>
    <w:p>
      <w:pPr>
        <w:spacing/>
        <w:jc w:val="center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sz w:val="28"/>
          <w:szCs w:val="28"/>
          <w:lang w:val="ru-ru" w:eastAsia="zh-cn" w:bidi="ar-sa"/>
        </w:rPr>
      </w:pPr>
      <w:r>
        <w:rPr>
          <w:b/>
          <w:bCs/>
          <w:sz w:val="28"/>
          <w:szCs w:val="28"/>
          <w:lang w:val="ru-ru" w:eastAsia="zh-cn" w:bidi="ar-sa"/>
        </w:rPr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Ознакомлены: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___________________ Большакова К.С.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___________________ Брызгалова Н.А.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___________________ Погудина Ю.А.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___________________ Никифорова А.А.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  <w:lang w:val="ru-ru" w:eastAsia="zh-cn" w:bidi="ar-sa"/>
        </w:rPr>
      </w:pPr>
      <w:r>
        <w:rPr>
          <w:sz w:val="28"/>
          <w:szCs w:val="28"/>
          <w:lang w:val="ru-ru" w:eastAsia="zh-cn" w:bidi="ar-sa"/>
        </w:rPr>
        <w:t>___________________ Филиппова Е.В.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3799598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No Spacing"/>
    <w:qFormat/>
    <w:pPr>
      <w:widowControl/>
      <w:tabs defTabSz="708"/>
    </w:pPr>
    <w:rPr>
      <w:rFonts w:ascii="Calibri" w:hAnsi="Calibri" w:eastAsia="Calibri" w:cs="Calibri"/>
      <w:kern w:val="1"/>
      <w:sz w:val="22"/>
      <w:szCs w:val="22"/>
      <w:lang w:val="ru-ru" w:eastAsia="en-us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pPr>
      <w:spacing w:after="0" w:line="240" w:lineRule="auto"/>
    </w:pPr>
    <w:tblPr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No Spacing"/>
    <w:qFormat/>
    <w:pPr>
      <w:widowControl/>
      <w:tabs defTabSz="708"/>
    </w:pPr>
    <w:rPr>
      <w:rFonts w:ascii="Calibri" w:hAnsi="Calibri" w:eastAsia="Calibri" w:cs="Calibri"/>
      <w:kern w:val="1"/>
      <w:sz w:val="22"/>
      <w:szCs w:val="22"/>
      <w:lang w:val="ru-ru" w:eastAsia="en-us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pPr>
      <w:spacing w:after="0" w:line="240" w:lineRule="auto"/>
    </w:pPr>
    <w:tblPr>
      <w:tblInd w:w="0" w:type="dxa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2020-01-27T10:32:04Z</dcterms:created>
  <dcterms:modified xsi:type="dcterms:W3CDTF">2024-08-16T09:13:18Z</dcterms:modified>
</cp:coreProperties>
</file>